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50DA" w:rsidRDefault="00E850DA" w:rsidP="00E850DA">
      <w:pPr>
        <w:jc w:val="center"/>
        <w:rPr>
          <w:b/>
          <w:spacing w:val="20"/>
          <w:sz w:val="40"/>
          <w:u w:val="single"/>
        </w:rPr>
      </w:pPr>
      <w:r>
        <w:rPr>
          <w:b/>
          <w:noProof/>
          <w:spacing w:val="20"/>
          <w:sz w:val="40"/>
          <w:u w:val="singl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-537845</wp:posOffset>
            </wp:positionH>
            <wp:positionV relativeFrom="paragraph">
              <wp:posOffset>102235</wp:posOffset>
            </wp:positionV>
            <wp:extent cx="635" cy="635"/>
            <wp:effectExtent l="0" t="0" r="0" b="0"/>
            <wp:wrapNone/>
            <wp:docPr id="1" name="Kép 1" descr="cimerkes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merkesz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100000" contrast="-10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" cy="6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pacing w:val="20"/>
          <w:sz w:val="40"/>
          <w:u w:val="single"/>
        </w:rPr>
        <w:t>ELŐTERJESZTÉS</w:t>
      </w:r>
    </w:p>
    <w:p w:rsidR="00E850DA" w:rsidRDefault="00E850DA" w:rsidP="00E850DA">
      <w:pPr>
        <w:jc w:val="center"/>
      </w:pPr>
    </w:p>
    <w:p w:rsidR="00E850DA" w:rsidRDefault="00E850DA" w:rsidP="00E850DA">
      <w:pPr>
        <w:jc w:val="center"/>
        <w:rPr>
          <w:b/>
          <w:sz w:val="32"/>
        </w:rPr>
      </w:pPr>
      <w:r>
        <w:rPr>
          <w:b/>
          <w:sz w:val="32"/>
        </w:rPr>
        <w:t xml:space="preserve">Tiszavasvári Város Önkormányzata </w:t>
      </w:r>
    </w:p>
    <w:p w:rsidR="00E850DA" w:rsidRDefault="00E850DA" w:rsidP="00E850DA">
      <w:pPr>
        <w:jc w:val="center"/>
        <w:rPr>
          <w:b/>
          <w:sz w:val="32"/>
        </w:rPr>
      </w:pPr>
      <w:r>
        <w:rPr>
          <w:b/>
          <w:sz w:val="32"/>
        </w:rPr>
        <w:t xml:space="preserve">Képviselő-testületének </w:t>
      </w:r>
    </w:p>
    <w:p w:rsidR="00D111DC" w:rsidRDefault="00E850DA" w:rsidP="00E850DA">
      <w:pPr>
        <w:ind w:left="708" w:firstLine="708"/>
        <w:rPr>
          <w:b/>
          <w:sz w:val="32"/>
        </w:rPr>
      </w:pPr>
      <w:r>
        <w:rPr>
          <w:b/>
          <w:sz w:val="32"/>
        </w:rPr>
        <w:t xml:space="preserve">2026. január </w:t>
      </w:r>
      <w:r w:rsidR="00D338A6">
        <w:rPr>
          <w:b/>
          <w:sz w:val="32"/>
        </w:rPr>
        <w:t>29</w:t>
      </w:r>
      <w:r>
        <w:rPr>
          <w:b/>
          <w:sz w:val="32"/>
        </w:rPr>
        <w:t xml:space="preserve">-én tartandó rendes ülésére    </w:t>
      </w:r>
    </w:p>
    <w:p w:rsidR="00E850DA" w:rsidRDefault="00E850DA" w:rsidP="00E850DA">
      <w:pPr>
        <w:rPr>
          <w:b/>
          <w:sz w:val="32"/>
        </w:rPr>
      </w:pPr>
    </w:p>
    <w:p w:rsidR="00E850DA" w:rsidRPr="003719F6" w:rsidRDefault="00E850DA" w:rsidP="00862008">
      <w:pPr>
        <w:rPr>
          <w:b/>
          <w:sz w:val="24"/>
        </w:rPr>
      </w:pPr>
      <w:r w:rsidRPr="00495DBA">
        <w:rPr>
          <w:sz w:val="26"/>
          <w:szCs w:val="26"/>
          <w:u w:val="single"/>
        </w:rPr>
        <w:t>Az előterjesztés tárgya:</w:t>
      </w:r>
      <w:r w:rsidRPr="00495DBA">
        <w:rPr>
          <w:sz w:val="26"/>
          <w:szCs w:val="26"/>
        </w:rPr>
        <w:t xml:space="preserve"> </w:t>
      </w:r>
      <w:r w:rsidR="00862008" w:rsidRPr="00B364C0">
        <w:rPr>
          <w:b/>
          <w:sz w:val="24"/>
        </w:rPr>
        <w:t>Vezetékjogi és használati jogi megállapodás megkötéséről a gázvezeték biztonsági övezetével érintett területre</w:t>
      </w:r>
    </w:p>
    <w:p w:rsidR="00E850DA" w:rsidRPr="00495DBA" w:rsidRDefault="00E850DA" w:rsidP="00E850DA">
      <w:pPr>
        <w:ind w:left="2340" w:hanging="2340"/>
        <w:jc w:val="both"/>
        <w:rPr>
          <w:sz w:val="26"/>
          <w:szCs w:val="26"/>
        </w:rPr>
      </w:pPr>
    </w:p>
    <w:p w:rsidR="00E850DA" w:rsidRDefault="00E850DA" w:rsidP="00E850DA">
      <w:pPr>
        <w:rPr>
          <w:sz w:val="26"/>
          <w:szCs w:val="26"/>
        </w:rPr>
      </w:pPr>
      <w:r w:rsidRPr="00495DBA">
        <w:rPr>
          <w:sz w:val="26"/>
          <w:szCs w:val="26"/>
          <w:u w:val="single"/>
        </w:rPr>
        <w:t>Az előterjesztés előadója</w:t>
      </w:r>
      <w:proofErr w:type="gramStart"/>
      <w:r w:rsidRPr="00495DBA">
        <w:rPr>
          <w:sz w:val="26"/>
          <w:szCs w:val="26"/>
        </w:rPr>
        <w:t xml:space="preserve">:           </w:t>
      </w:r>
      <w:r w:rsidRPr="00495DBA">
        <w:rPr>
          <w:sz w:val="26"/>
          <w:szCs w:val="26"/>
        </w:rPr>
        <w:tab/>
      </w:r>
      <w:r>
        <w:rPr>
          <w:sz w:val="26"/>
          <w:szCs w:val="26"/>
        </w:rPr>
        <w:t>Balázsi</w:t>
      </w:r>
      <w:proofErr w:type="gramEnd"/>
      <w:r>
        <w:rPr>
          <w:sz w:val="26"/>
          <w:szCs w:val="26"/>
        </w:rPr>
        <w:t xml:space="preserve"> Csilla polgármester</w:t>
      </w:r>
    </w:p>
    <w:p w:rsidR="00E850DA" w:rsidRPr="00495DBA" w:rsidRDefault="00E850DA" w:rsidP="00E850DA">
      <w:pPr>
        <w:rPr>
          <w:sz w:val="26"/>
          <w:szCs w:val="26"/>
          <w:u w:val="single"/>
        </w:rPr>
      </w:pPr>
    </w:p>
    <w:p w:rsidR="00E850DA" w:rsidRPr="00495DBA" w:rsidRDefault="00E850DA" w:rsidP="00E850DA">
      <w:pPr>
        <w:rPr>
          <w:sz w:val="26"/>
          <w:szCs w:val="26"/>
        </w:rPr>
      </w:pPr>
      <w:r w:rsidRPr="00495DBA">
        <w:rPr>
          <w:sz w:val="26"/>
          <w:szCs w:val="26"/>
          <w:u w:val="single"/>
        </w:rPr>
        <w:t>Az előterjesztés témafelelőse</w:t>
      </w:r>
      <w:r w:rsidRPr="00495DBA">
        <w:rPr>
          <w:sz w:val="26"/>
          <w:szCs w:val="26"/>
        </w:rPr>
        <w:t xml:space="preserve">: </w:t>
      </w:r>
      <w:r w:rsidRPr="00495DBA">
        <w:rPr>
          <w:sz w:val="26"/>
          <w:szCs w:val="26"/>
        </w:rPr>
        <w:tab/>
      </w:r>
      <w:r>
        <w:rPr>
          <w:sz w:val="26"/>
          <w:szCs w:val="26"/>
        </w:rPr>
        <w:t xml:space="preserve">dr. </w:t>
      </w:r>
      <w:r w:rsidRPr="00E850DA">
        <w:rPr>
          <w:sz w:val="26"/>
          <w:szCs w:val="26"/>
        </w:rPr>
        <w:t>Losonczi Márta</w:t>
      </w:r>
      <w:r>
        <w:rPr>
          <w:sz w:val="26"/>
          <w:szCs w:val="26"/>
        </w:rPr>
        <w:t xml:space="preserve"> jog</w:t>
      </w:r>
      <w:r w:rsidR="0081137B">
        <w:rPr>
          <w:sz w:val="26"/>
          <w:szCs w:val="26"/>
        </w:rPr>
        <w:t>i</w:t>
      </w:r>
      <w:r>
        <w:rPr>
          <w:sz w:val="26"/>
          <w:szCs w:val="26"/>
        </w:rPr>
        <w:t xml:space="preserve"> és szervezési ügyintéző</w:t>
      </w:r>
    </w:p>
    <w:p w:rsidR="00E850DA" w:rsidRPr="00495DBA" w:rsidRDefault="00E850DA" w:rsidP="00E850DA">
      <w:pPr>
        <w:tabs>
          <w:tab w:val="left" w:pos="4536"/>
        </w:tabs>
        <w:rPr>
          <w:sz w:val="26"/>
          <w:szCs w:val="26"/>
          <w:u w:val="single"/>
        </w:rPr>
      </w:pPr>
    </w:p>
    <w:p w:rsidR="00AF43D9" w:rsidRDefault="00E850DA" w:rsidP="00EA1047">
      <w:pPr>
        <w:rPr>
          <w:color w:val="FF0000"/>
          <w:sz w:val="26"/>
          <w:szCs w:val="26"/>
        </w:rPr>
      </w:pPr>
      <w:r>
        <w:rPr>
          <w:sz w:val="26"/>
          <w:szCs w:val="26"/>
          <w:u w:val="single"/>
        </w:rPr>
        <w:t>Az előterjesztés mellékletei</w:t>
      </w:r>
      <w:r w:rsidRPr="00BE4453">
        <w:rPr>
          <w:sz w:val="26"/>
          <w:szCs w:val="26"/>
        </w:rPr>
        <w:t xml:space="preserve">: </w:t>
      </w:r>
      <w:r w:rsidRPr="00BE4453">
        <w:rPr>
          <w:sz w:val="26"/>
          <w:szCs w:val="26"/>
        </w:rPr>
        <w:tab/>
      </w:r>
      <w:r w:rsidR="0081137B">
        <w:rPr>
          <w:sz w:val="26"/>
          <w:szCs w:val="26"/>
        </w:rPr>
        <w:t>-</w:t>
      </w:r>
    </w:p>
    <w:p w:rsidR="00AF43D9" w:rsidRPr="004A5CE8" w:rsidRDefault="00AF43D9" w:rsidP="00E850DA">
      <w:pPr>
        <w:rPr>
          <w:color w:val="FF0000"/>
          <w:sz w:val="26"/>
          <w:szCs w:val="26"/>
        </w:rPr>
      </w:pPr>
    </w:p>
    <w:p w:rsidR="00E850DA" w:rsidRPr="004A5CE8" w:rsidRDefault="000D1BB8" w:rsidP="00E850DA">
      <w:pPr>
        <w:rPr>
          <w:color w:val="FF0000"/>
          <w:sz w:val="26"/>
          <w:szCs w:val="26"/>
        </w:rPr>
      </w:pPr>
      <w:r>
        <w:rPr>
          <w:color w:val="FF0000"/>
          <w:sz w:val="26"/>
          <w:szCs w:val="26"/>
        </w:rPr>
        <w:tab/>
      </w:r>
      <w:r>
        <w:rPr>
          <w:color w:val="FF0000"/>
          <w:sz w:val="26"/>
          <w:szCs w:val="26"/>
        </w:rPr>
        <w:tab/>
      </w:r>
      <w:r>
        <w:rPr>
          <w:color w:val="FF0000"/>
          <w:sz w:val="26"/>
          <w:szCs w:val="26"/>
        </w:rPr>
        <w:tab/>
      </w:r>
      <w:r>
        <w:rPr>
          <w:color w:val="FF0000"/>
          <w:sz w:val="26"/>
          <w:szCs w:val="26"/>
        </w:rPr>
        <w:tab/>
      </w:r>
    </w:p>
    <w:p w:rsidR="00E850DA" w:rsidRDefault="00E850DA" w:rsidP="00E850DA">
      <w:pPr>
        <w:rPr>
          <w:sz w:val="26"/>
          <w:szCs w:val="26"/>
        </w:rPr>
      </w:pPr>
    </w:p>
    <w:p w:rsidR="00E850DA" w:rsidRPr="00495DBA" w:rsidRDefault="00E850DA" w:rsidP="00E850DA">
      <w:pPr>
        <w:rPr>
          <w:sz w:val="26"/>
          <w:szCs w:val="26"/>
          <w:u w:val="single"/>
        </w:rPr>
      </w:pPr>
      <w:r w:rsidRPr="00495DBA">
        <w:rPr>
          <w:sz w:val="26"/>
          <w:szCs w:val="26"/>
          <w:u w:val="single"/>
        </w:rPr>
        <w:t>Az előterjesztést véleményező bizottságok a hatáskör megjelölésével:</w:t>
      </w:r>
    </w:p>
    <w:p w:rsidR="00E850DA" w:rsidRPr="00495DBA" w:rsidRDefault="00E850DA" w:rsidP="00E850DA">
      <w:pPr>
        <w:rPr>
          <w:sz w:val="26"/>
          <w:szCs w:val="26"/>
          <w:u w:val="single"/>
        </w:rPr>
      </w:pPr>
    </w:p>
    <w:tbl>
      <w:tblPr>
        <w:tblW w:w="977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889"/>
      </w:tblGrid>
      <w:tr w:rsidR="00E850DA" w:rsidRPr="00495DBA" w:rsidTr="0042078E">
        <w:tc>
          <w:tcPr>
            <w:tcW w:w="4889" w:type="dxa"/>
          </w:tcPr>
          <w:p w:rsidR="00E850DA" w:rsidRPr="00495DBA" w:rsidRDefault="00E850DA" w:rsidP="0042078E">
            <w:pPr>
              <w:rPr>
                <w:b/>
                <w:sz w:val="26"/>
                <w:szCs w:val="26"/>
              </w:rPr>
            </w:pPr>
            <w:r w:rsidRPr="00495DBA">
              <w:rPr>
                <w:b/>
                <w:sz w:val="26"/>
                <w:szCs w:val="26"/>
              </w:rPr>
              <w:t>Bizottság</w:t>
            </w:r>
          </w:p>
        </w:tc>
        <w:tc>
          <w:tcPr>
            <w:tcW w:w="4889" w:type="dxa"/>
          </w:tcPr>
          <w:p w:rsidR="00E850DA" w:rsidRPr="00495DBA" w:rsidRDefault="00E850DA" w:rsidP="0042078E">
            <w:pPr>
              <w:rPr>
                <w:b/>
                <w:sz w:val="26"/>
                <w:szCs w:val="26"/>
              </w:rPr>
            </w:pPr>
            <w:r w:rsidRPr="00495DBA">
              <w:rPr>
                <w:b/>
                <w:sz w:val="26"/>
                <w:szCs w:val="26"/>
              </w:rPr>
              <w:t>Hatáskör</w:t>
            </w:r>
          </w:p>
        </w:tc>
      </w:tr>
      <w:tr w:rsidR="00E850DA" w:rsidRPr="00495DBA" w:rsidTr="0042078E">
        <w:tc>
          <w:tcPr>
            <w:tcW w:w="4889" w:type="dxa"/>
          </w:tcPr>
          <w:p w:rsidR="00E850DA" w:rsidRPr="00495DBA" w:rsidRDefault="00E850DA" w:rsidP="0042078E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Pénzügyi és Ügyrendi Bizottság</w:t>
            </w:r>
          </w:p>
        </w:tc>
        <w:tc>
          <w:tcPr>
            <w:tcW w:w="4889" w:type="dxa"/>
          </w:tcPr>
          <w:p w:rsidR="00E850DA" w:rsidRPr="00495DBA" w:rsidRDefault="00E850DA" w:rsidP="0042078E">
            <w:pPr>
              <w:rPr>
                <w:sz w:val="26"/>
                <w:szCs w:val="26"/>
              </w:rPr>
            </w:pPr>
            <w:r w:rsidRPr="003E280E">
              <w:rPr>
                <w:sz w:val="26"/>
                <w:szCs w:val="26"/>
              </w:rPr>
              <w:t xml:space="preserve">SZMSZ </w:t>
            </w:r>
            <w:r>
              <w:rPr>
                <w:sz w:val="26"/>
                <w:szCs w:val="26"/>
              </w:rPr>
              <w:t>4.</w:t>
            </w:r>
            <w:r w:rsidRPr="003E280E">
              <w:rPr>
                <w:sz w:val="26"/>
                <w:szCs w:val="26"/>
              </w:rPr>
              <w:t xml:space="preserve"> melléklet</w:t>
            </w:r>
            <w:r>
              <w:rPr>
                <w:sz w:val="26"/>
                <w:szCs w:val="26"/>
              </w:rPr>
              <w:t xml:space="preserve"> 1.10 pontja</w:t>
            </w:r>
          </w:p>
        </w:tc>
      </w:tr>
      <w:tr w:rsidR="00E850DA" w:rsidRPr="00495DBA" w:rsidTr="0042078E">
        <w:tc>
          <w:tcPr>
            <w:tcW w:w="4889" w:type="dxa"/>
          </w:tcPr>
          <w:p w:rsidR="00E850DA" w:rsidRDefault="00E850DA" w:rsidP="0042078E">
            <w:pPr>
              <w:rPr>
                <w:sz w:val="26"/>
                <w:szCs w:val="26"/>
              </w:rPr>
            </w:pPr>
          </w:p>
        </w:tc>
        <w:tc>
          <w:tcPr>
            <w:tcW w:w="4889" w:type="dxa"/>
          </w:tcPr>
          <w:p w:rsidR="00E850DA" w:rsidRPr="003E280E" w:rsidRDefault="00E850DA" w:rsidP="0042078E">
            <w:pPr>
              <w:rPr>
                <w:sz w:val="26"/>
                <w:szCs w:val="26"/>
              </w:rPr>
            </w:pPr>
          </w:p>
        </w:tc>
      </w:tr>
    </w:tbl>
    <w:p w:rsidR="00E850DA" w:rsidRDefault="00E850DA" w:rsidP="00E850DA"/>
    <w:p w:rsidR="004A5CE8" w:rsidRPr="00495DBA" w:rsidRDefault="004A5CE8" w:rsidP="004A5CE8">
      <w:pPr>
        <w:rPr>
          <w:sz w:val="26"/>
          <w:szCs w:val="26"/>
          <w:u w:val="single"/>
        </w:rPr>
      </w:pPr>
    </w:p>
    <w:p w:rsidR="004A5CE8" w:rsidRPr="00495DBA" w:rsidRDefault="004A5CE8" w:rsidP="004A5CE8">
      <w:pPr>
        <w:rPr>
          <w:sz w:val="26"/>
          <w:szCs w:val="26"/>
          <w:u w:val="single"/>
        </w:rPr>
      </w:pPr>
      <w:r w:rsidRPr="00495DBA">
        <w:rPr>
          <w:sz w:val="26"/>
          <w:szCs w:val="26"/>
          <w:u w:val="single"/>
        </w:rPr>
        <w:t>Az ülésre meghívni javasolt szervek, személyek: -</w:t>
      </w:r>
    </w:p>
    <w:p w:rsidR="004A5CE8" w:rsidRPr="00495DBA" w:rsidRDefault="004A5CE8" w:rsidP="004A5CE8">
      <w:pPr>
        <w:jc w:val="center"/>
        <w:rPr>
          <w:sz w:val="26"/>
          <w:szCs w:val="26"/>
        </w:rPr>
      </w:pPr>
    </w:p>
    <w:p w:rsidR="004A5CE8" w:rsidRPr="00495DBA" w:rsidRDefault="004A5CE8" w:rsidP="004A5CE8">
      <w:pPr>
        <w:rPr>
          <w:sz w:val="26"/>
          <w:szCs w:val="26"/>
        </w:rPr>
      </w:pPr>
    </w:p>
    <w:p w:rsidR="0090652A" w:rsidRPr="00B25450" w:rsidRDefault="0090652A" w:rsidP="0090652A">
      <w:pPr>
        <w:rPr>
          <w:sz w:val="24"/>
          <w:szCs w:val="24"/>
        </w:rPr>
      </w:pPr>
      <w:r>
        <w:rPr>
          <w:sz w:val="26"/>
          <w:szCs w:val="26"/>
          <w:u w:val="single"/>
        </w:rPr>
        <w:t>Egyéb megjegyzés</w:t>
      </w:r>
      <w:proofErr w:type="gramStart"/>
      <w:r>
        <w:rPr>
          <w:sz w:val="26"/>
          <w:szCs w:val="26"/>
          <w:u w:val="single"/>
        </w:rPr>
        <w:t xml:space="preserve">: </w:t>
      </w:r>
      <w:r w:rsidRPr="00B25450">
        <w:rPr>
          <w:sz w:val="24"/>
          <w:szCs w:val="24"/>
        </w:rPr>
        <w:t>…</w:t>
      </w:r>
      <w:proofErr w:type="gramEnd"/>
      <w:r w:rsidRPr="00B25450">
        <w:rPr>
          <w:sz w:val="24"/>
          <w:szCs w:val="24"/>
        </w:rPr>
        <w:t>……………………………………………</w:t>
      </w:r>
      <w:r>
        <w:rPr>
          <w:sz w:val="24"/>
          <w:szCs w:val="24"/>
        </w:rPr>
        <w:t>…………………………………………………</w:t>
      </w:r>
    </w:p>
    <w:p w:rsidR="004A5CE8" w:rsidRPr="00495DBA" w:rsidRDefault="004A5CE8" w:rsidP="004A5CE8">
      <w:pPr>
        <w:rPr>
          <w:sz w:val="26"/>
          <w:szCs w:val="26"/>
          <w:u w:val="single"/>
        </w:rPr>
      </w:pPr>
    </w:p>
    <w:p w:rsidR="004A5CE8" w:rsidRPr="00495DBA" w:rsidRDefault="004A5CE8" w:rsidP="004A5CE8">
      <w:pPr>
        <w:rPr>
          <w:sz w:val="26"/>
          <w:szCs w:val="26"/>
        </w:rPr>
      </w:pPr>
    </w:p>
    <w:p w:rsidR="004A5CE8" w:rsidRPr="00495DBA" w:rsidRDefault="004A5CE8" w:rsidP="004A5CE8">
      <w:pPr>
        <w:rPr>
          <w:sz w:val="26"/>
          <w:szCs w:val="26"/>
        </w:rPr>
      </w:pPr>
    </w:p>
    <w:p w:rsidR="004A5CE8" w:rsidRPr="00495DBA" w:rsidRDefault="004A5CE8" w:rsidP="004A5CE8">
      <w:pPr>
        <w:rPr>
          <w:sz w:val="26"/>
          <w:szCs w:val="26"/>
        </w:rPr>
      </w:pPr>
    </w:p>
    <w:p w:rsidR="004A5CE8" w:rsidRPr="00495DBA" w:rsidRDefault="004A5CE8" w:rsidP="004A5CE8">
      <w:pPr>
        <w:tabs>
          <w:tab w:val="center" w:pos="7020"/>
        </w:tabs>
        <w:rPr>
          <w:sz w:val="26"/>
          <w:szCs w:val="26"/>
        </w:rPr>
      </w:pPr>
      <w:r w:rsidRPr="00495DBA">
        <w:rPr>
          <w:sz w:val="26"/>
          <w:szCs w:val="26"/>
        </w:rPr>
        <w:t>Tiszavasvári, 20</w:t>
      </w:r>
      <w:r>
        <w:rPr>
          <w:sz w:val="26"/>
          <w:szCs w:val="26"/>
        </w:rPr>
        <w:t>26</w:t>
      </w:r>
      <w:r w:rsidRPr="00495DBA">
        <w:rPr>
          <w:sz w:val="26"/>
          <w:szCs w:val="26"/>
        </w:rPr>
        <w:t xml:space="preserve">. </w:t>
      </w:r>
      <w:r>
        <w:rPr>
          <w:sz w:val="26"/>
          <w:szCs w:val="26"/>
        </w:rPr>
        <w:t>január</w:t>
      </w:r>
      <w:r w:rsidR="00EA1047">
        <w:rPr>
          <w:sz w:val="26"/>
          <w:szCs w:val="26"/>
        </w:rPr>
        <w:t xml:space="preserve"> 23</w:t>
      </w:r>
      <w:r>
        <w:rPr>
          <w:sz w:val="26"/>
          <w:szCs w:val="26"/>
        </w:rPr>
        <w:t>.</w:t>
      </w:r>
    </w:p>
    <w:p w:rsidR="004A5CE8" w:rsidRPr="00495DBA" w:rsidRDefault="004A5CE8" w:rsidP="004A5CE8">
      <w:pPr>
        <w:tabs>
          <w:tab w:val="center" w:pos="7020"/>
        </w:tabs>
        <w:rPr>
          <w:sz w:val="26"/>
          <w:szCs w:val="26"/>
        </w:rPr>
      </w:pPr>
      <w:r w:rsidRPr="00495DBA">
        <w:rPr>
          <w:sz w:val="26"/>
          <w:szCs w:val="26"/>
        </w:rPr>
        <w:t xml:space="preserve">                         </w:t>
      </w:r>
      <w:r w:rsidRPr="00495DBA">
        <w:rPr>
          <w:sz w:val="26"/>
          <w:szCs w:val="26"/>
        </w:rPr>
        <w:tab/>
      </w:r>
    </w:p>
    <w:p w:rsidR="004A5CE8" w:rsidRPr="00495DBA" w:rsidRDefault="004A5CE8" w:rsidP="004A5CE8">
      <w:pPr>
        <w:tabs>
          <w:tab w:val="center" w:pos="7020"/>
        </w:tabs>
        <w:rPr>
          <w:sz w:val="26"/>
          <w:szCs w:val="26"/>
        </w:rPr>
      </w:pPr>
    </w:p>
    <w:p w:rsidR="004A5CE8" w:rsidRPr="00495DBA" w:rsidRDefault="004A5CE8" w:rsidP="004A5CE8">
      <w:pPr>
        <w:tabs>
          <w:tab w:val="center" w:pos="7020"/>
        </w:tabs>
        <w:rPr>
          <w:sz w:val="26"/>
          <w:szCs w:val="26"/>
        </w:rPr>
      </w:pPr>
    </w:p>
    <w:p w:rsidR="004A5CE8" w:rsidRPr="00495DBA" w:rsidRDefault="004A5CE8" w:rsidP="004A5CE8">
      <w:pPr>
        <w:tabs>
          <w:tab w:val="center" w:pos="7020"/>
        </w:tabs>
        <w:rPr>
          <w:sz w:val="26"/>
          <w:szCs w:val="26"/>
        </w:rPr>
      </w:pPr>
    </w:p>
    <w:p w:rsidR="004A5CE8" w:rsidRPr="00495DBA" w:rsidRDefault="004A5CE8" w:rsidP="004A5CE8">
      <w:pPr>
        <w:tabs>
          <w:tab w:val="center" w:pos="7020"/>
        </w:tabs>
        <w:rPr>
          <w:sz w:val="26"/>
          <w:szCs w:val="26"/>
        </w:rPr>
      </w:pPr>
      <w:r w:rsidRPr="00495DBA">
        <w:rPr>
          <w:sz w:val="26"/>
          <w:szCs w:val="26"/>
        </w:rPr>
        <w:tab/>
      </w:r>
      <w:proofErr w:type="gramStart"/>
      <w:r>
        <w:rPr>
          <w:sz w:val="26"/>
          <w:szCs w:val="26"/>
        </w:rPr>
        <w:t>dr.</w:t>
      </w:r>
      <w:proofErr w:type="gramEnd"/>
      <w:r>
        <w:rPr>
          <w:sz w:val="26"/>
          <w:szCs w:val="26"/>
        </w:rPr>
        <w:t xml:space="preserve"> Losonczi Márta</w:t>
      </w:r>
    </w:p>
    <w:p w:rsidR="004A5CE8" w:rsidRPr="00495DBA" w:rsidRDefault="004A5CE8" w:rsidP="004A5CE8">
      <w:pPr>
        <w:tabs>
          <w:tab w:val="center" w:pos="7020"/>
        </w:tabs>
        <w:rPr>
          <w:sz w:val="26"/>
          <w:szCs w:val="26"/>
        </w:rPr>
      </w:pPr>
      <w:r w:rsidRPr="00495DBA">
        <w:rPr>
          <w:sz w:val="26"/>
          <w:szCs w:val="26"/>
        </w:rPr>
        <w:tab/>
      </w:r>
      <w:proofErr w:type="gramStart"/>
      <w:r w:rsidRPr="00495DBA">
        <w:rPr>
          <w:sz w:val="26"/>
          <w:szCs w:val="26"/>
        </w:rPr>
        <w:t>témafelelős</w:t>
      </w:r>
      <w:proofErr w:type="gramEnd"/>
    </w:p>
    <w:p w:rsidR="004A5CE8" w:rsidRDefault="004A5CE8" w:rsidP="00E850DA"/>
    <w:p w:rsidR="004A5CE8" w:rsidRDefault="004A5CE8" w:rsidP="00E850DA"/>
    <w:p w:rsidR="004A5CE8" w:rsidRDefault="004A5CE8" w:rsidP="00E850DA"/>
    <w:p w:rsidR="004A5CE8" w:rsidRDefault="004A5CE8" w:rsidP="00E850DA"/>
    <w:p w:rsidR="004A5CE8" w:rsidRDefault="004A5CE8" w:rsidP="00E850DA"/>
    <w:p w:rsidR="004A5CE8" w:rsidRDefault="004A5CE8" w:rsidP="00E850DA"/>
    <w:p w:rsidR="004A5CE8" w:rsidRDefault="004A5CE8" w:rsidP="00E850DA"/>
    <w:p w:rsidR="004A5CE8" w:rsidRDefault="004A5CE8" w:rsidP="00E850DA"/>
    <w:p w:rsidR="004A5CE8" w:rsidRDefault="004A5CE8" w:rsidP="00E850DA"/>
    <w:p w:rsidR="004A5CE8" w:rsidRDefault="004A5CE8" w:rsidP="00E850DA"/>
    <w:p w:rsidR="004A5CE8" w:rsidRPr="004A5CE8" w:rsidRDefault="004A5CE8" w:rsidP="004A5CE8">
      <w:pPr>
        <w:jc w:val="both"/>
        <w:rPr>
          <w:b/>
          <w:smallCaps/>
          <w:spacing w:val="30"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A5CE8">
        <w:rPr>
          <w:b/>
          <w:smallCaps/>
          <w:spacing w:val="30"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Tiszavasvári Város Polgármesterétől</w:t>
      </w:r>
    </w:p>
    <w:p w:rsidR="004A5CE8" w:rsidRPr="004A5CE8" w:rsidRDefault="004A5CE8" w:rsidP="004A5CE8">
      <w:pPr>
        <w:jc w:val="center"/>
        <w:rPr>
          <w:b/>
        </w:rPr>
      </w:pPr>
      <w:r w:rsidRPr="004A5CE8">
        <w:rPr>
          <w:b/>
        </w:rPr>
        <w:t>4440 Tiszavasvári, Városháza tér 4. sz.</w:t>
      </w:r>
    </w:p>
    <w:p w:rsidR="004A5CE8" w:rsidRPr="004A5CE8" w:rsidRDefault="004A5CE8" w:rsidP="004A5CE8">
      <w:pPr>
        <w:pBdr>
          <w:bottom w:val="double" w:sz="12" w:space="1" w:color="auto"/>
        </w:pBdr>
        <w:jc w:val="center"/>
        <w:rPr>
          <w:b/>
          <w:sz w:val="23"/>
          <w:szCs w:val="23"/>
        </w:rPr>
      </w:pPr>
      <w:r w:rsidRPr="004A5CE8">
        <w:rPr>
          <w:b/>
          <w:sz w:val="23"/>
          <w:szCs w:val="23"/>
        </w:rPr>
        <w:t>Tel</w:t>
      </w:r>
      <w:proofErr w:type="gramStart"/>
      <w:r w:rsidRPr="004A5CE8">
        <w:rPr>
          <w:b/>
          <w:sz w:val="23"/>
          <w:szCs w:val="23"/>
        </w:rPr>
        <w:t>.:</w:t>
      </w:r>
      <w:proofErr w:type="gramEnd"/>
      <w:r w:rsidRPr="004A5CE8">
        <w:rPr>
          <w:b/>
          <w:sz w:val="23"/>
          <w:szCs w:val="23"/>
        </w:rPr>
        <w:t xml:space="preserve"> 42/520–500 Fa</w:t>
      </w:r>
      <w:bookmarkStart w:id="0" w:name="_Hlt509637294"/>
      <w:bookmarkEnd w:id="0"/>
      <w:r w:rsidRPr="004A5CE8">
        <w:rPr>
          <w:b/>
          <w:sz w:val="23"/>
          <w:szCs w:val="23"/>
        </w:rPr>
        <w:t>x.: 42/275–000 e–mail</w:t>
      </w:r>
      <w:r w:rsidRPr="004A5CE8">
        <w:rPr>
          <w:b/>
          <w:color w:val="000000"/>
          <w:sz w:val="23"/>
          <w:szCs w:val="23"/>
        </w:rPr>
        <w:t xml:space="preserve">: </w:t>
      </w:r>
      <w:r w:rsidRPr="004A5CE8">
        <w:rPr>
          <w:rStyle w:val="Hiperhivatkozs1"/>
          <w:b/>
          <w:color w:val="000000"/>
          <w:sz w:val="23"/>
          <w:szCs w:val="23"/>
        </w:rPr>
        <w:t>t</w:t>
      </w:r>
      <w:bookmarkStart w:id="1" w:name="_Hlt510504693"/>
      <w:r w:rsidRPr="004A5CE8">
        <w:rPr>
          <w:rStyle w:val="Hiperhivatkozs1"/>
          <w:b/>
          <w:color w:val="000000"/>
          <w:sz w:val="23"/>
          <w:szCs w:val="23"/>
        </w:rPr>
        <w:t>v</w:t>
      </w:r>
      <w:bookmarkEnd w:id="1"/>
      <w:r w:rsidRPr="004A5CE8">
        <w:rPr>
          <w:rStyle w:val="Hiperhivatkozs1"/>
          <w:b/>
          <w:color w:val="000000"/>
          <w:sz w:val="23"/>
          <w:szCs w:val="23"/>
        </w:rPr>
        <w:t>onkph@</w:t>
      </w:r>
      <w:bookmarkStart w:id="2" w:name="_Hlt510504519"/>
      <w:r w:rsidRPr="004A5CE8">
        <w:rPr>
          <w:rStyle w:val="Hiperhivatkozs1"/>
          <w:b/>
          <w:color w:val="000000"/>
          <w:sz w:val="23"/>
          <w:szCs w:val="23"/>
        </w:rPr>
        <w:t>tiszavasvari.</w:t>
      </w:r>
      <w:bookmarkEnd w:id="2"/>
      <w:r w:rsidRPr="004A5CE8">
        <w:rPr>
          <w:rStyle w:val="Hiperhivatkozs1"/>
          <w:b/>
          <w:color w:val="000000"/>
          <w:sz w:val="23"/>
          <w:szCs w:val="23"/>
        </w:rPr>
        <w:t>hu</w:t>
      </w:r>
    </w:p>
    <w:p w:rsidR="004A5CE8" w:rsidRDefault="004A5CE8" w:rsidP="004A5CE8">
      <w:pPr>
        <w:rPr>
          <w:sz w:val="23"/>
          <w:szCs w:val="23"/>
        </w:rPr>
      </w:pPr>
      <w:r w:rsidRPr="00F93354">
        <w:rPr>
          <w:sz w:val="23"/>
          <w:szCs w:val="23"/>
        </w:rPr>
        <w:t xml:space="preserve"> </w:t>
      </w:r>
      <w:r w:rsidRPr="008A5D56">
        <w:rPr>
          <w:sz w:val="23"/>
          <w:szCs w:val="23"/>
        </w:rPr>
        <w:t xml:space="preserve">Témafelelős: </w:t>
      </w:r>
      <w:r>
        <w:rPr>
          <w:sz w:val="23"/>
          <w:szCs w:val="23"/>
        </w:rPr>
        <w:t>dr. Losonczi Márta</w:t>
      </w:r>
    </w:p>
    <w:p w:rsidR="004A5CE8" w:rsidRDefault="004A5CE8" w:rsidP="004A5CE8">
      <w:pPr>
        <w:rPr>
          <w:sz w:val="23"/>
          <w:szCs w:val="23"/>
        </w:rPr>
      </w:pPr>
    </w:p>
    <w:p w:rsidR="004A5CE8" w:rsidRPr="008A5D56" w:rsidRDefault="004A5CE8" w:rsidP="004A5CE8">
      <w:pPr>
        <w:jc w:val="center"/>
        <w:rPr>
          <w:b/>
          <w:sz w:val="23"/>
          <w:szCs w:val="23"/>
        </w:rPr>
      </w:pPr>
      <w:r w:rsidRPr="008A5D56">
        <w:rPr>
          <w:b/>
          <w:sz w:val="23"/>
          <w:szCs w:val="23"/>
        </w:rPr>
        <w:t>E L Ő T E R J E S Z T É S</w:t>
      </w:r>
    </w:p>
    <w:p w:rsidR="004A5CE8" w:rsidRPr="008A5D56" w:rsidRDefault="004A5CE8" w:rsidP="004A5CE8">
      <w:pPr>
        <w:jc w:val="center"/>
        <w:rPr>
          <w:b/>
          <w:sz w:val="23"/>
          <w:szCs w:val="23"/>
        </w:rPr>
      </w:pPr>
      <w:r w:rsidRPr="008A5D56">
        <w:rPr>
          <w:b/>
          <w:sz w:val="23"/>
          <w:szCs w:val="23"/>
        </w:rPr>
        <w:t>- a Képviselő-testületéhez -</w:t>
      </w:r>
    </w:p>
    <w:p w:rsidR="004A5CE8" w:rsidRPr="008A5D56" w:rsidRDefault="004A5CE8" w:rsidP="004A5CE8">
      <w:pPr>
        <w:jc w:val="center"/>
        <w:rPr>
          <w:b/>
          <w:sz w:val="23"/>
          <w:szCs w:val="23"/>
        </w:rPr>
      </w:pPr>
    </w:p>
    <w:p w:rsidR="004A5CE8" w:rsidRPr="00B364C0" w:rsidRDefault="00862008" w:rsidP="004A5CE8">
      <w:pPr>
        <w:jc w:val="center"/>
        <w:rPr>
          <w:b/>
          <w:sz w:val="24"/>
        </w:rPr>
      </w:pPr>
      <w:r w:rsidRPr="00B364C0">
        <w:rPr>
          <w:b/>
          <w:sz w:val="24"/>
        </w:rPr>
        <w:t>Vezetékjogi és használati jogi megállapodás megkötéséről a gázvezeték biztonsági övezetével érintett területre</w:t>
      </w:r>
    </w:p>
    <w:p w:rsidR="004A5CE8" w:rsidRPr="008A5D56" w:rsidRDefault="004A5CE8" w:rsidP="004A5CE8">
      <w:pPr>
        <w:jc w:val="center"/>
        <w:rPr>
          <w:b/>
          <w:sz w:val="23"/>
          <w:szCs w:val="23"/>
        </w:rPr>
      </w:pPr>
    </w:p>
    <w:p w:rsidR="004A5CE8" w:rsidRPr="008A5D56" w:rsidRDefault="004A5CE8" w:rsidP="004A5CE8">
      <w:pPr>
        <w:rPr>
          <w:sz w:val="23"/>
          <w:szCs w:val="23"/>
        </w:rPr>
      </w:pPr>
    </w:p>
    <w:p w:rsidR="00AA24D7" w:rsidRPr="00F133B0" w:rsidRDefault="00AA24D7" w:rsidP="00AA24D7">
      <w:pPr>
        <w:rPr>
          <w:b/>
          <w:sz w:val="24"/>
          <w:szCs w:val="24"/>
        </w:rPr>
      </w:pPr>
      <w:r w:rsidRPr="00F133B0">
        <w:rPr>
          <w:b/>
          <w:sz w:val="24"/>
          <w:szCs w:val="24"/>
        </w:rPr>
        <w:t>Tisztelt Képviselő-testület!</w:t>
      </w:r>
    </w:p>
    <w:p w:rsidR="004A5CE8" w:rsidRDefault="004A5CE8" w:rsidP="00E850DA"/>
    <w:p w:rsidR="0095248B" w:rsidRDefault="0095248B" w:rsidP="00AF43D9">
      <w:pPr>
        <w:pStyle w:val="NormlWeb"/>
        <w:jc w:val="both"/>
        <w:rPr>
          <w:b/>
        </w:rPr>
      </w:pPr>
      <w:r>
        <w:t>Az OPUS TIGÁZ Kft.</w:t>
      </w:r>
      <w:r w:rsidR="00D70263">
        <w:t xml:space="preserve"> (a továbbiakban: Elosztó</w:t>
      </w:r>
      <w:r w:rsidR="00D53559">
        <w:t>)</w:t>
      </w:r>
      <w:r>
        <w:t xml:space="preserve"> </w:t>
      </w:r>
      <w:r w:rsidR="00D53559">
        <w:t xml:space="preserve">egy már meglévő nyomásszabályozó állomás rekonstrukcióját tervezi gázelosztó vezeték építésével </w:t>
      </w:r>
      <w:r>
        <w:t>Tiszavasvári város közigazgatási területén. A tervezett beruházás megvalósítása</w:t>
      </w:r>
      <w:r w:rsidR="00D70263">
        <w:t xml:space="preserve"> tervezési állapot szerint 53 m</w:t>
      </w:r>
      <w:r w:rsidR="00D70263" w:rsidRPr="00D70263">
        <w:rPr>
          <w:vertAlign w:val="superscript"/>
        </w:rPr>
        <w:t xml:space="preserve">2 </w:t>
      </w:r>
      <w:r w:rsidR="00D70263">
        <w:t>területen</w:t>
      </w:r>
      <w:r>
        <w:t xml:space="preserve"> érinti a </w:t>
      </w:r>
      <w:r w:rsidRPr="0095248B">
        <w:rPr>
          <w:rStyle w:val="Kiemels2"/>
          <w:b w:val="0"/>
        </w:rPr>
        <w:t>Tiszavasvári belterület 6655 hrsz.-ú</w:t>
      </w:r>
      <w:r w:rsidRPr="0095248B">
        <w:rPr>
          <w:b/>
        </w:rPr>
        <w:t>,</w:t>
      </w:r>
      <w:r>
        <w:t xml:space="preserve"> </w:t>
      </w:r>
      <w:r w:rsidR="000D1BB8">
        <w:t xml:space="preserve">a valóságban </w:t>
      </w:r>
      <w:r>
        <w:t xml:space="preserve">Tiszavasvári, Adria u. 100. szám alatt található, </w:t>
      </w:r>
      <w:r w:rsidRPr="0095248B">
        <w:rPr>
          <w:rStyle w:val="Kiemels2"/>
          <w:b w:val="0"/>
        </w:rPr>
        <w:t>1/</w:t>
      </w:r>
      <w:proofErr w:type="spellStart"/>
      <w:r w:rsidRPr="0095248B">
        <w:rPr>
          <w:rStyle w:val="Kiemels2"/>
          <w:b w:val="0"/>
        </w:rPr>
        <w:t>1</w:t>
      </w:r>
      <w:proofErr w:type="spellEnd"/>
      <w:r w:rsidRPr="0095248B">
        <w:rPr>
          <w:rStyle w:val="Kiemels2"/>
          <w:b w:val="0"/>
        </w:rPr>
        <w:t xml:space="preserve"> arányban Tiszavasvári Város Önkormányzatának tulajdonában álló ingatlant</w:t>
      </w:r>
      <w:r w:rsidRPr="0095248B">
        <w:rPr>
          <w:b/>
        </w:rPr>
        <w:t>.</w:t>
      </w:r>
    </w:p>
    <w:p w:rsidR="009043EC" w:rsidRPr="0095248B" w:rsidRDefault="00D70263" w:rsidP="00AF43D9">
      <w:pPr>
        <w:pStyle w:val="NormlWeb"/>
        <w:jc w:val="both"/>
        <w:rPr>
          <w:b/>
        </w:rPr>
      </w:pPr>
      <w:r>
        <w:t xml:space="preserve">Az Elosztó </w:t>
      </w:r>
      <w:r w:rsidR="0081137B">
        <w:t>kérelmet nyújtott be az Ö</w:t>
      </w:r>
      <w:r w:rsidR="0095248B">
        <w:t xml:space="preserve">nkormányzathoz annak érdekében, hogy a fenti ingatlanon a gázelosztó vezeték elhelyezéséhez, üzemeltetéséhez és fenntartásához szükséges </w:t>
      </w:r>
      <w:r w:rsidR="0095248B" w:rsidRPr="00D70263">
        <w:rPr>
          <w:rStyle w:val="Kiemels2"/>
          <w:b w:val="0"/>
        </w:rPr>
        <w:t>vezetékjogi</w:t>
      </w:r>
      <w:r w:rsidR="0095248B" w:rsidRPr="00D70263">
        <w:t xml:space="preserve">, valamint az építési és karbantartási munkák elvégzéséhez szükséges </w:t>
      </w:r>
      <w:r w:rsidR="0095248B" w:rsidRPr="00D70263">
        <w:rPr>
          <w:rStyle w:val="Kiemels2"/>
          <w:b w:val="0"/>
        </w:rPr>
        <w:t>használati</w:t>
      </w:r>
      <w:r w:rsidR="0095248B" w:rsidRPr="00D70263">
        <w:rPr>
          <w:rStyle w:val="Kiemels2"/>
        </w:rPr>
        <w:t xml:space="preserve"> </w:t>
      </w:r>
      <w:r w:rsidR="0095248B" w:rsidRPr="00D70263">
        <w:rPr>
          <w:rStyle w:val="Kiemels2"/>
          <w:b w:val="0"/>
        </w:rPr>
        <w:t>jogi</w:t>
      </w:r>
      <w:r w:rsidR="0095248B" w:rsidRPr="00D70263">
        <w:rPr>
          <w:rStyle w:val="Kiemels2"/>
        </w:rPr>
        <w:t xml:space="preserve"> </w:t>
      </w:r>
      <w:r w:rsidR="0095248B" w:rsidRPr="00D70263">
        <w:rPr>
          <w:rStyle w:val="Kiemels2"/>
          <w:b w:val="0"/>
        </w:rPr>
        <w:t>megállapodás</w:t>
      </w:r>
      <w:r w:rsidR="0095248B">
        <w:t xml:space="preserve"> megkötésére sor kerülhessen.</w:t>
      </w:r>
    </w:p>
    <w:p w:rsidR="009043EC" w:rsidRDefault="00862008" w:rsidP="00AF43D9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Az ingatlan </w:t>
      </w:r>
      <w:r w:rsidRPr="00862008">
        <w:rPr>
          <w:sz w:val="24"/>
          <w:szCs w:val="24"/>
        </w:rPr>
        <w:t>az önkormányzat vagyonáról és a vagyongazdálkodás szabályairól</w:t>
      </w:r>
      <w:r>
        <w:rPr>
          <w:sz w:val="24"/>
          <w:szCs w:val="24"/>
        </w:rPr>
        <w:t xml:space="preserve"> </w:t>
      </w:r>
      <w:r w:rsidR="009043EC">
        <w:rPr>
          <w:sz w:val="24"/>
          <w:szCs w:val="24"/>
        </w:rPr>
        <w:t xml:space="preserve">szóló </w:t>
      </w:r>
      <w:r w:rsidR="009043EC" w:rsidRPr="009043EC">
        <w:rPr>
          <w:sz w:val="24"/>
          <w:szCs w:val="24"/>
        </w:rPr>
        <w:t>Tiszavasvári Város Önkormányzat Képviselő-testületének 31/2013.</w:t>
      </w:r>
      <w:r w:rsidR="009043EC">
        <w:rPr>
          <w:sz w:val="24"/>
          <w:szCs w:val="24"/>
        </w:rPr>
        <w:t xml:space="preserve"> (X.25.) önkormányzati rendelet 3. melléklete alapján </w:t>
      </w:r>
      <w:r w:rsidR="009043EC" w:rsidRPr="009043EC">
        <w:rPr>
          <w:sz w:val="24"/>
          <w:szCs w:val="24"/>
        </w:rPr>
        <w:t>Tiszavasvári Város Önkormányzatának korlátoz</w:t>
      </w:r>
      <w:r w:rsidR="009043EC">
        <w:rPr>
          <w:sz w:val="24"/>
          <w:szCs w:val="24"/>
        </w:rPr>
        <w:t>ottan forgalomképes törzsvagyonát képezi.</w:t>
      </w:r>
    </w:p>
    <w:p w:rsidR="00D70263" w:rsidRDefault="009043EC" w:rsidP="00AF43D9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nemzeti vagyonról szóló </w:t>
      </w:r>
      <w:r w:rsidRPr="009043EC">
        <w:rPr>
          <w:sz w:val="24"/>
          <w:szCs w:val="24"/>
        </w:rPr>
        <w:t>2011. évi CXCVI. törvény</w:t>
      </w:r>
      <w:r>
        <w:rPr>
          <w:sz w:val="24"/>
          <w:szCs w:val="24"/>
        </w:rPr>
        <w:t xml:space="preserve"> szerint </w:t>
      </w:r>
      <w:r w:rsidR="0095248B" w:rsidRPr="0095248B">
        <w:rPr>
          <w:i/>
          <w:sz w:val="24"/>
          <w:szCs w:val="24"/>
        </w:rPr>
        <w:t>korlátozottan forgalomképes vagyon:</w:t>
      </w:r>
      <w:r w:rsidR="0095248B" w:rsidRPr="0095248B">
        <w:rPr>
          <w:sz w:val="24"/>
          <w:szCs w:val="24"/>
        </w:rPr>
        <w:t xml:space="preserve"> az 1. § (2) bekezdés a) pontja hatálya alá és nemzetgazdasági szempontból kiemelt jelentőségű nemzeti vagyonba nem tartozó azon nemzeti vagyon, amelyről törvényben, illetve – a helyi önkormányzat tulajdonában álló vagyon esetében – törvényben vagy a helyi önkormányzat rendeletében meghatározott feltételek szerint lehet rendelkez</w:t>
      </w:r>
      <w:r w:rsidR="0095248B">
        <w:rPr>
          <w:sz w:val="24"/>
          <w:szCs w:val="24"/>
        </w:rPr>
        <w:t>ni.</w:t>
      </w:r>
    </w:p>
    <w:p w:rsidR="00D70263" w:rsidRDefault="00D70263" w:rsidP="00AF43D9">
      <w:pPr>
        <w:pStyle w:val="NormlWeb"/>
        <w:jc w:val="both"/>
      </w:pPr>
      <w:r>
        <w:t xml:space="preserve">A gázelosztó vezeték elhelyezése </w:t>
      </w:r>
      <w:r w:rsidRPr="00D70263">
        <w:rPr>
          <w:rStyle w:val="Kiemels2"/>
          <w:b w:val="0"/>
        </w:rPr>
        <w:t>közérdeket szolgáló beruházásnak</w:t>
      </w:r>
      <w:r>
        <w:t xml:space="preserve"> minősül, amely hozzájárul a város energiaellátásának biztonságához és a meglévő infrastruktúra fejlesztéséhez.</w:t>
      </w:r>
    </w:p>
    <w:p w:rsidR="00D70263" w:rsidRDefault="00D70263" w:rsidP="00AF43D9">
      <w:pPr>
        <w:pStyle w:val="NormlWeb"/>
        <w:jc w:val="both"/>
        <w:rPr>
          <w:b/>
        </w:rPr>
      </w:pPr>
      <w:r>
        <w:t xml:space="preserve">Tekintettel arra, hogy a beruházással érintett ingatlan </w:t>
      </w:r>
      <w:r w:rsidRPr="00D70263">
        <w:rPr>
          <w:rStyle w:val="Kiemels2"/>
          <w:b w:val="0"/>
        </w:rPr>
        <w:t>önkormányzati tulajdonban áll</w:t>
      </w:r>
      <w:r>
        <w:t xml:space="preserve">, az ingatlan használatához és azon vezeték elhelyezéséhez történő hozzájárulásról – a hatályos jogszabályok és az önkormányzat vagyonrendelete alapján – </w:t>
      </w:r>
      <w:r w:rsidRPr="00D70263">
        <w:rPr>
          <w:rStyle w:val="Kiemels2"/>
          <w:b w:val="0"/>
        </w:rPr>
        <w:t>a Képviselő-testület jogosult dönteni</w:t>
      </w:r>
      <w:r w:rsidRPr="00D70263">
        <w:rPr>
          <w:b/>
        </w:rPr>
        <w:t>.</w:t>
      </w:r>
    </w:p>
    <w:p w:rsidR="00D70263" w:rsidRDefault="00D70263" w:rsidP="00AF43D9">
      <w:pPr>
        <w:overflowPunct/>
        <w:autoSpaceDE/>
        <w:autoSpaceDN/>
        <w:adjustRightInd/>
        <w:spacing w:before="100" w:beforeAutospacing="1" w:after="100" w:afterAutospacing="1"/>
        <w:jc w:val="both"/>
        <w:textAlignment w:val="auto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A vezeték elhelyezése érdekében </w:t>
      </w:r>
      <w:r w:rsidRPr="00D70263">
        <w:rPr>
          <w:bCs/>
          <w:sz w:val="24"/>
          <w:szCs w:val="24"/>
        </w:rPr>
        <w:t>vezetékjog</w:t>
      </w:r>
      <w:r w:rsidRPr="00D70263">
        <w:rPr>
          <w:sz w:val="24"/>
          <w:szCs w:val="24"/>
        </w:rPr>
        <w:t xml:space="preserve"> kerülne alapításra, amely az ingatlan-nyilvántartásba bejegyzésre kerül,</w:t>
      </w:r>
      <w:r>
        <w:rPr>
          <w:sz w:val="24"/>
          <w:szCs w:val="24"/>
        </w:rPr>
        <w:t xml:space="preserve"> </w:t>
      </w:r>
      <w:r w:rsidRPr="00D70263">
        <w:rPr>
          <w:sz w:val="24"/>
          <w:szCs w:val="24"/>
        </w:rPr>
        <w:t xml:space="preserve">továbbá </w:t>
      </w:r>
      <w:r w:rsidRPr="00D70263">
        <w:rPr>
          <w:bCs/>
          <w:sz w:val="24"/>
          <w:szCs w:val="24"/>
        </w:rPr>
        <w:t>használati jog</w:t>
      </w:r>
      <w:r w:rsidRPr="00D70263">
        <w:rPr>
          <w:sz w:val="24"/>
          <w:szCs w:val="24"/>
        </w:rPr>
        <w:t xml:space="preserve"> biztosítaná a</w:t>
      </w:r>
      <w:r>
        <w:rPr>
          <w:sz w:val="24"/>
          <w:szCs w:val="24"/>
        </w:rPr>
        <w:t>z</w:t>
      </w:r>
      <w:r w:rsidRPr="00D70263">
        <w:rPr>
          <w:sz w:val="24"/>
          <w:szCs w:val="24"/>
        </w:rPr>
        <w:t xml:space="preserve"> </w:t>
      </w:r>
      <w:r>
        <w:rPr>
          <w:sz w:val="24"/>
          <w:szCs w:val="24"/>
        </w:rPr>
        <w:t>Elosztó</w:t>
      </w:r>
      <w:r w:rsidRPr="00D70263">
        <w:rPr>
          <w:sz w:val="24"/>
          <w:szCs w:val="24"/>
        </w:rPr>
        <w:t xml:space="preserve"> számára az építési, karbantartási, hibaelhárítási munkák elvégzését.</w:t>
      </w:r>
    </w:p>
    <w:p w:rsidR="00D70263" w:rsidRDefault="00D70263" w:rsidP="00AF43D9">
      <w:pPr>
        <w:pStyle w:val="NormlWeb"/>
        <w:jc w:val="both"/>
      </w:pPr>
      <w:r>
        <w:t>A beruházás megvalósítása a város közmű-infrastruktúrájának fejlesztését szolgálja. A megállapodások megfelelő garanciákat tartalmaznak az önkormányzat érdekeinek védelme érdekében, különös tekintettel a terület helyreállítására és az esetleges károk megtérítésére.</w:t>
      </w:r>
    </w:p>
    <w:p w:rsidR="0095248B" w:rsidRDefault="0081137B" w:rsidP="00AF43D9">
      <w:pPr>
        <w:pStyle w:val="NormlWeb"/>
        <w:jc w:val="both"/>
      </w:pPr>
      <w:r>
        <w:t>A megállapodások megkötése az Ö</w:t>
      </w:r>
      <w:r w:rsidR="00D70263">
        <w:t>nkormányzat részéről külön költségvetési forrást nem igényel.</w:t>
      </w:r>
    </w:p>
    <w:p w:rsidR="0095248B" w:rsidRDefault="0095248B" w:rsidP="00657057">
      <w:pPr>
        <w:jc w:val="both"/>
        <w:rPr>
          <w:sz w:val="24"/>
          <w:szCs w:val="24"/>
        </w:rPr>
      </w:pPr>
    </w:p>
    <w:p w:rsidR="009043EC" w:rsidRDefault="009043EC" w:rsidP="00657057">
      <w:pPr>
        <w:jc w:val="both"/>
        <w:rPr>
          <w:color w:val="C00000"/>
          <w:sz w:val="24"/>
          <w:szCs w:val="24"/>
        </w:rPr>
      </w:pPr>
      <w:r w:rsidRPr="008A0F94">
        <w:rPr>
          <w:sz w:val="24"/>
          <w:szCs w:val="24"/>
        </w:rPr>
        <w:t>Kérem a képviselő-testületet az előterjesztés megtárgyalását követően hozza meg döntését</w:t>
      </w:r>
      <w:r w:rsidR="0095248B">
        <w:rPr>
          <w:sz w:val="24"/>
          <w:szCs w:val="24"/>
        </w:rPr>
        <w:t>!</w:t>
      </w:r>
    </w:p>
    <w:p w:rsidR="009043EC" w:rsidRDefault="009043EC" w:rsidP="00657057">
      <w:pPr>
        <w:jc w:val="both"/>
        <w:rPr>
          <w:color w:val="C00000"/>
          <w:sz w:val="22"/>
        </w:rPr>
      </w:pPr>
    </w:p>
    <w:p w:rsidR="000D1BB8" w:rsidRDefault="000D1BB8" w:rsidP="000D1BB8">
      <w:pPr>
        <w:rPr>
          <w:color w:val="000000" w:themeColor="text1"/>
          <w:sz w:val="24"/>
        </w:rPr>
      </w:pPr>
      <w:r w:rsidRPr="000D1BB8">
        <w:rPr>
          <w:color w:val="000000" w:themeColor="text1"/>
          <w:sz w:val="24"/>
        </w:rPr>
        <w:t xml:space="preserve">Tiszavasvári, </w:t>
      </w:r>
      <w:r w:rsidR="00A70473">
        <w:rPr>
          <w:color w:val="000000" w:themeColor="text1"/>
          <w:sz w:val="24"/>
        </w:rPr>
        <w:t>2026. január 23</w:t>
      </w:r>
      <w:r w:rsidRPr="000D1BB8">
        <w:rPr>
          <w:color w:val="000000" w:themeColor="text1"/>
          <w:sz w:val="24"/>
        </w:rPr>
        <w:t>.</w:t>
      </w:r>
    </w:p>
    <w:p w:rsidR="000D1BB8" w:rsidRDefault="000D1BB8" w:rsidP="000D1BB8">
      <w:pPr>
        <w:jc w:val="right"/>
        <w:rPr>
          <w:color w:val="000000" w:themeColor="text1"/>
          <w:sz w:val="24"/>
        </w:rPr>
      </w:pPr>
    </w:p>
    <w:p w:rsidR="000D1BB8" w:rsidRDefault="000D1BB8" w:rsidP="000D1BB8">
      <w:pPr>
        <w:jc w:val="right"/>
        <w:rPr>
          <w:color w:val="000000" w:themeColor="text1"/>
          <w:sz w:val="24"/>
        </w:rPr>
      </w:pPr>
    </w:p>
    <w:p w:rsidR="000D1BB8" w:rsidRPr="000D1BB8" w:rsidRDefault="000D1BB8" w:rsidP="000D1BB8">
      <w:pPr>
        <w:jc w:val="right"/>
        <w:rPr>
          <w:b/>
          <w:color w:val="000000" w:themeColor="text1"/>
          <w:sz w:val="24"/>
        </w:rPr>
      </w:pPr>
      <w:r w:rsidRPr="000D1BB8">
        <w:rPr>
          <w:b/>
          <w:color w:val="000000" w:themeColor="text1"/>
          <w:sz w:val="24"/>
        </w:rPr>
        <w:t>Balázsi Csilla</w:t>
      </w:r>
      <w:r w:rsidRPr="000D1BB8">
        <w:rPr>
          <w:b/>
          <w:color w:val="000000" w:themeColor="text1"/>
          <w:sz w:val="24"/>
        </w:rPr>
        <w:tab/>
      </w:r>
      <w:r w:rsidRPr="000D1BB8">
        <w:rPr>
          <w:b/>
          <w:color w:val="000000" w:themeColor="text1"/>
          <w:sz w:val="24"/>
        </w:rPr>
        <w:tab/>
      </w:r>
      <w:r w:rsidRPr="000D1BB8">
        <w:rPr>
          <w:b/>
          <w:color w:val="000000" w:themeColor="text1"/>
          <w:sz w:val="24"/>
        </w:rPr>
        <w:tab/>
      </w:r>
    </w:p>
    <w:p w:rsidR="000D1BB8" w:rsidRDefault="000D1BB8" w:rsidP="000D1BB8">
      <w:pPr>
        <w:spacing w:before="120"/>
        <w:jc w:val="right"/>
        <w:rPr>
          <w:b/>
          <w:color w:val="000000" w:themeColor="text1"/>
          <w:sz w:val="24"/>
        </w:rPr>
      </w:pPr>
      <w:proofErr w:type="gramStart"/>
      <w:r w:rsidRPr="000D1BB8">
        <w:rPr>
          <w:b/>
          <w:color w:val="000000" w:themeColor="text1"/>
          <w:sz w:val="24"/>
        </w:rPr>
        <w:t>polgármester</w:t>
      </w:r>
      <w:proofErr w:type="gramEnd"/>
      <w:r w:rsidRPr="000D1BB8">
        <w:rPr>
          <w:b/>
          <w:color w:val="000000" w:themeColor="text1"/>
          <w:sz w:val="24"/>
        </w:rPr>
        <w:tab/>
      </w:r>
      <w:r w:rsidR="00AF43D9">
        <w:rPr>
          <w:b/>
          <w:color w:val="000000" w:themeColor="text1"/>
          <w:sz w:val="24"/>
        </w:rPr>
        <w:tab/>
      </w:r>
      <w:r w:rsidR="00AF43D9">
        <w:rPr>
          <w:b/>
          <w:color w:val="000000" w:themeColor="text1"/>
          <w:sz w:val="24"/>
        </w:rPr>
        <w:tab/>
      </w:r>
    </w:p>
    <w:p w:rsidR="000D1BB8" w:rsidRDefault="000D1BB8">
      <w:pPr>
        <w:overflowPunct/>
        <w:autoSpaceDE/>
        <w:autoSpaceDN/>
        <w:adjustRightInd/>
        <w:spacing w:after="200" w:line="276" w:lineRule="auto"/>
        <w:textAlignment w:val="auto"/>
        <w:rPr>
          <w:b/>
          <w:color w:val="000000" w:themeColor="text1"/>
          <w:sz w:val="24"/>
        </w:rPr>
      </w:pPr>
      <w:r>
        <w:rPr>
          <w:b/>
          <w:color w:val="000000" w:themeColor="text1"/>
          <w:sz w:val="24"/>
        </w:rPr>
        <w:br w:type="page"/>
      </w:r>
    </w:p>
    <w:p w:rsidR="000D1BB8" w:rsidRDefault="000D1BB8" w:rsidP="000D1BB8">
      <w:pPr>
        <w:tabs>
          <w:tab w:val="center" w:pos="6521"/>
        </w:tabs>
        <w:jc w:val="center"/>
        <w:rPr>
          <w:b/>
          <w:sz w:val="24"/>
          <w:szCs w:val="24"/>
        </w:rPr>
      </w:pPr>
      <w:r w:rsidRPr="00942D0E">
        <w:rPr>
          <w:b/>
          <w:sz w:val="24"/>
          <w:szCs w:val="24"/>
        </w:rPr>
        <w:lastRenderedPageBreak/>
        <w:t>HATÁROZAT-TERVEZET</w:t>
      </w:r>
      <w:r>
        <w:rPr>
          <w:b/>
          <w:sz w:val="24"/>
          <w:szCs w:val="24"/>
        </w:rPr>
        <w:t xml:space="preserve"> </w:t>
      </w:r>
    </w:p>
    <w:p w:rsidR="000D1BB8" w:rsidRPr="00942D0E" w:rsidRDefault="000D1BB8" w:rsidP="000D1BB8">
      <w:pPr>
        <w:tabs>
          <w:tab w:val="center" w:pos="6521"/>
        </w:tabs>
        <w:jc w:val="center"/>
        <w:rPr>
          <w:b/>
          <w:sz w:val="24"/>
          <w:szCs w:val="24"/>
        </w:rPr>
      </w:pPr>
    </w:p>
    <w:p w:rsidR="000D1BB8" w:rsidRPr="00942D0E" w:rsidRDefault="000D1BB8" w:rsidP="000D1BB8">
      <w:pPr>
        <w:tabs>
          <w:tab w:val="center" w:pos="6521"/>
        </w:tabs>
        <w:jc w:val="center"/>
        <w:rPr>
          <w:b/>
          <w:caps/>
          <w:sz w:val="24"/>
          <w:szCs w:val="24"/>
        </w:rPr>
      </w:pPr>
      <w:r w:rsidRPr="00942D0E">
        <w:rPr>
          <w:b/>
          <w:caps/>
          <w:sz w:val="24"/>
          <w:szCs w:val="24"/>
        </w:rPr>
        <w:t>Tiszavasvári Város Önkormányzata</w:t>
      </w:r>
    </w:p>
    <w:p w:rsidR="000D1BB8" w:rsidRPr="00942D0E" w:rsidRDefault="000D1BB8" w:rsidP="000D1BB8">
      <w:pPr>
        <w:tabs>
          <w:tab w:val="center" w:pos="6521"/>
        </w:tabs>
        <w:jc w:val="center"/>
        <w:rPr>
          <w:b/>
          <w:caps/>
          <w:sz w:val="24"/>
          <w:szCs w:val="24"/>
        </w:rPr>
      </w:pPr>
      <w:r w:rsidRPr="00942D0E">
        <w:rPr>
          <w:b/>
          <w:caps/>
          <w:sz w:val="24"/>
          <w:szCs w:val="24"/>
        </w:rPr>
        <w:t>Képviselő-testületének</w:t>
      </w:r>
    </w:p>
    <w:p w:rsidR="000D1BB8" w:rsidRPr="00942D0E" w:rsidRDefault="000D1BB8" w:rsidP="000D1BB8">
      <w:pPr>
        <w:tabs>
          <w:tab w:val="center" w:pos="6521"/>
        </w:tabs>
        <w:jc w:val="center"/>
        <w:rPr>
          <w:b/>
          <w:sz w:val="24"/>
          <w:szCs w:val="24"/>
        </w:rPr>
      </w:pPr>
      <w:r w:rsidRPr="00942D0E">
        <w:rPr>
          <w:b/>
          <w:sz w:val="24"/>
          <w:szCs w:val="24"/>
        </w:rPr>
        <w:t>..../20</w:t>
      </w:r>
      <w:r>
        <w:rPr>
          <w:b/>
          <w:sz w:val="24"/>
          <w:szCs w:val="24"/>
        </w:rPr>
        <w:t>26</w:t>
      </w:r>
      <w:r w:rsidR="00E97A1E">
        <w:rPr>
          <w:b/>
          <w:sz w:val="24"/>
          <w:szCs w:val="24"/>
        </w:rPr>
        <w:t>. ( I.29.</w:t>
      </w:r>
      <w:r w:rsidRPr="00942D0E">
        <w:rPr>
          <w:b/>
          <w:sz w:val="24"/>
          <w:szCs w:val="24"/>
        </w:rPr>
        <w:t xml:space="preserve">) Kt. számú </w:t>
      </w:r>
    </w:p>
    <w:p w:rsidR="000D1BB8" w:rsidRDefault="000D1BB8" w:rsidP="000D1BB8">
      <w:pPr>
        <w:tabs>
          <w:tab w:val="center" w:pos="6521"/>
        </w:tabs>
        <w:jc w:val="center"/>
        <w:rPr>
          <w:b/>
          <w:sz w:val="24"/>
          <w:szCs w:val="24"/>
        </w:rPr>
      </w:pPr>
      <w:proofErr w:type="gramStart"/>
      <w:r w:rsidRPr="00942D0E">
        <w:rPr>
          <w:b/>
          <w:sz w:val="24"/>
          <w:szCs w:val="24"/>
        </w:rPr>
        <w:t>határozata</w:t>
      </w:r>
      <w:proofErr w:type="gramEnd"/>
    </w:p>
    <w:p w:rsidR="000D1BB8" w:rsidRDefault="000D1BB8" w:rsidP="000D1BB8">
      <w:pPr>
        <w:tabs>
          <w:tab w:val="center" w:pos="6521"/>
        </w:tabs>
        <w:jc w:val="center"/>
        <w:rPr>
          <w:b/>
          <w:sz w:val="24"/>
          <w:szCs w:val="24"/>
        </w:rPr>
      </w:pPr>
    </w:p>
    <w:p w:rsidR="00B364C0" w:rsidRPr="00B364C0" w:rsidRDefault="000D1BB8" w:rsidP="00B364C0">
      <w:pPr>
        <w:jc w:val="center"/>
        <w:rPr>
          <w:b/>
          <w:sz w:val="24"/>
        </w:rPr>
      </w:pPr>
      <w:r>
        <w:rPr>
          <w:b/>
          <w:sz w:val="24"/>
          <w:szCs w:val="24"/>
        </w:rPr>
        <w:t>A vezetékjogi és használati jogi megállapodás megkötéséről</w:t>
      </w:r>
      <w:r w:rsidR="00B364C0">
        <w:rPr>
          <w:b/>
          <w:sz w:val="24"/>
          <w:szCs w:val="24"/>
        </w:rPr>
        <w:t xml:space="preserve"> </w:t>
      </w:r>
      <w:r w:rsidR="00B364C0" w:rsidRPr="00B364C0">
        <w:rPr>
          <w:b/>
          <w:sz w:val="24"/>
        </w:rPr>
        <w:t>a gázvezeték biztonsági övezetével érintett területre</w:t>
      </w:r>
    </w:p>
    <w:p w:rsidR="000D1BB8" w:rsidRDefault="000D1BB8" w:rsidP="000D1BB8">
      <w:pPr>
        <w:tabs>
          <w:tab w:val="center" w:pos="6521"/>
        </w:tabs>
        <w:jc w:val="center"/>
        <w:rPr>
          <w:b/>
          <w:sz w:val="24"/>
          <w:szCs w:val="24"/>
        </w:rPr>
      </w:pPr>
    </w:p>
    <w:p w:rsidR="000D1BB8" w:rsidRDefault="000D1BB8" w:rsidP="000D1BB8">
      <w:pPr>
        <w:tabs>
          <w:tab w:val="center" w:pos="6521"/>
        </w:tabs>
        <w:jc w:val="center"/>
        <w:rPr>
          <w:b/>
          <w:sz w:val="24"/>
          <w:szCs w:val="24"/>
        </w:rPr>
      </w:pPr>
    </w:p>
    <w:p w:rsidR="000D1BB8" w:rsidRPr="00B70448" w:rsidRDefault="000D1BB8" w:rsidP="000D1BB8">
      <w:pPr>
        <w:tabs>
          <w:tab w:val="center" w:pos="6521"/>
        </w:tabs>
        <w:jc w:val="both"/>
        <w:rPr>
          <w:sz w:val="24"/>
          <w:szCs w:val="24"/>
        </w:rPr>
      </w:pPr>
      <w:r w:rsidRPr="00B70448">
        <w:rPr>
          <w:sz w:val="24"/>
          <w:szCs w:val="24"/>
        </w:rPr>
        <w:t>Tiszavasvári Város Önkormányzata Képviselő-testülete a Magyarország helyi önkormányzatairól szóló 2011. évi CLXXXIX. törvény 107.§</w:t>
      </w:r>
      <w:proofErr w:type="spellStart"/>
      <w:r w:rsidRPr="00B70448">
        <w:rPr>
          <w:sz w:val="24"/>
          <w:szCs w:val="24"/>
        </w:rPr>
        <w:t>-ban</w:t>
      </w:r>
      <w:proofErr w:type="spellEnd"/>
      <w:r w:rsidRPr="00B70448">
        <w:rPr>
          <w:sz w:val="24"/>
          <w:szCs w:val="24"/>
        </w:rPr>
        <w:t xml:space="preserve"> foglalt hatáskörében eljárva az alábbi </w:t>
      </w:r>
      <w:r>
        <w:rPr>
          <w:sz w:val="24"/>
          <w:szCs w:val="24"/>
        </w:rPr>
        <w:t>döntést</w:t>
      </w:r>
      <w:r w:rsidRPr="00B70448">
        <w:rPr>
          <w:sz w:val="24"/>
          <w:szCs w:val="24"/>
        </w:rPr>
        <w:t xml:space="preserve"> hozza:</w:t>
      </w:r>
    </w:p>
    <w:p w:rsidR="000D1BB8" w:rsidRDefault="000D1BB8" w:rsidP="000D1BB8">
      <w:pPr>
        <w:jc w:val="both"/>
        <w:rPr>
          <w:color w:val="000000"/>
          <w:sz w:val="24"/>
          <w:szCs w:val="24"/>
        </w:rPr>
      </w:pPr>
    </w:p>
    <w:p w:rsidR="00E97A1E" w:rsidRDefault="00EA1047" w:rsidP="00EA1047">
      <w:pPr>
        <w:pStyle w:val="NormlWeb"/>
        <w:jc w:val="both"/>
      </w:pPr>
      <w:r w:rsidRPr="00EA1047">
        <w:rPr>
          <w:rStyle w:val="Kiemels2"/>
          <w:b w:val="0"/>
          <w:bCs w:val="0"/>
        </w:rPr>
        <w:t>I.</w:t>
      </w:r>
      <w:r>
        <w:rPr>
          <w:rStyle w:val="Kiemels2"/>
        </w:rPr>
        <w:t xml:space="preserve"> </w:t>
      </w:r>
      <w:r w:rsidR="00E97A1E">
        <w:rPr>
          <w:rStyle w:val="Kiemels2"/>
        </w:rPr>
        <w:t>Hozzájárul</w:t>
      </w:r>
      <w:r w:rsidR="00B42148" w:rsidRPr="00B42148">
        <w:t xml:space="preserve"> a </w:t>
      </w:r>
      <w:r w:rsidR="00944119">
        <w:rPr>
          <w:rStyle w:val="Kiemels2"/>
        </w:rPr>
        <w:t>t</w:t>
      </w:r>
      <w:bookmarkStart w:id="3" w:name="_GoBack"/>
      <w:bookmarkEnd w:id="3"/>
      <w:r w:rsidR="00B42148" w:rsidRPr="00B42148">
        <w:rPr>
          <w:rStyle w:val="Kiemels2"/>
        </w:rPr>
        <w:t>iszavasvári belterület 6655 hrsz.-ú</w:t>
      </w:r>
      <w:r w:rsidR="00A96580">
        <w:t xml:space="preserve">, </w:t>
      </w:r>
      <w:proofErr w:type="gramStart"/>
      <w:r w:rsidR="00A96580">
        <w:t>természetben</w:t>
      </w:r>
      <w:proofErr w:type="gramEnd"/>
      <w:r w:rsidR="00A96580">
        <w:t xml:space="preserve"> </w:t>
      </w:r>
      <w:r w:rsidR="008C6E87">
        <w:t>Tiszavasváriban</w:t>
      </w:r>
      <w:r w:rsidR="00B42148" w:rsidRPr="00B42148">
        <w:t xml:space="preserve"> </w:t>
      </w:r>
      <w:r w:rsidR="008C6E87">
        <w:t xml:space="preserve">az Adria u. 100. szám alatt </w:t>
      </w:r>
      <w:r w:rsidR="00B42148" w:rsidRPr="00B42148">
        <w:t xml:space="preserve">található, </w:t>
      </w:r>
      <w:r w:rsidR="00B42148" w:rsidRPr="00B42148">
        <w:rPr>
          <w:rStyle w:val="Kiemels2"/>
        </w:rPr>
        <w:t>1/</w:t>
      </w:r>
      <w:proofErr w:type="spellStart"/>
      <w:r w:rsidR="00B42148" w:rsidRPr="00B42148">
        <w:rPr>
          <w:rStyle w:val="Kiemels2"/>
        </w:rPr>
        <w:t>1</w:t>
      </w:r>
      <w:proofErr w:type="spellEnd"/>
      <w:r w:rsidR="00B42148" w:rsidRPr="00B42148">
        <w:rPr>
          <w:rStyle w:val="Kiemels2"/>
        </w:rPr>
        <w:t xml:space="preserve"> arányban Tiszavasvári Város Önkormányzatának tulajdonában álló ingatlanon</w:t>
      </w:r>
      <w:r w:rsidR="00B42148" w:rsidRPr="00B42148">
        <w:t xml:space="preserve"> gázelosztó vezeték </w:t>
      </w:r>
      <w:r w:rsidR="008C6E87">
        <w:t>építéséhez</w:t>
      </w:r>
      <w:r w:rsidR="00B42148" w:rsidRPr="00B42148">
        <w:t xml:space="preserve"> szükséges </w:t>
      </w:r>
      <w:r w:rsidR="00B42148" w:rsidRPr="00B42148">
        <w:rPr>
          <w:rStyle w:val="Kiemels2"/>
        </w:rPr>
        <w:t>vezetékjogi és használati jog alapításához</w:t>
      </w:r>
      <w:r w:rsidR="00E97A1E">
        <w:t>,</w:t>
      </w:r>
    </w:p>
    <w:p w:rsidR="00E97A1E" w:rsidRDefault="00E97A1E" w:rsidP="00EA1047">
      <w:pPr>
        <w:pStyle w:val="NormlWeb"/>
        <w:jc w:val="both"/>
      </w:pPr>
      <w:r>
        <w:t>II. Elfogadja ezen határozat</w:t>
      </w:r>
      <w:r w:rsidR="00B42148" w:rsidRPr="00B42148">
        <w:t xml:space="preserve"> </w:t>
      </w:r>
      <w:r>
        <w:t xml:space="preserve">I. mellékletét képező </w:t>
      </w:r>
      <w:r w:rsidR="00B42148" w:rsidRPr="00B42148">
        <w:rPr>
          <w:rStyle w:val="Kiemels2"/>
        </w:rPr>
        <w:t xml:space="preserve">vezetékjogi </w:t>
      </w:r>
      <w:r>
        <w:rPr>
          <w:rStyle w:val="Kiemels2"/>
        </w:rPr>
        <w:t>megállapodást az abban szereplő tartalommal</w:t>
      </w:r>
      <w:r w:rsidR="008C6E87">
        <w:t>.</w:t>
      </w:r>
    </w:p>
    <w:p w:rsidR="008C6E87" w:rsidRDefault="00E97A1E" w:rsidP="00EA1047">
      <w:pPr>
        <w:pStyle w:val="NormlWeb"/>
        <w:jc w:val="both"/>
      </w:pPr>
      <w:r>
        <w:t>III. Elfogadja ezen határozat</w:t>
      </w:r>
      <w:r w:rsidRPr="00B42148">
        <w:t xml:space="preserve"> </w:t>
      </w:r>
      <w:r>
        <w:t xml:space="preserve">II. mellékletét képező </w:t>
      </w:r>
      <w:r>
        <w:rPr>
          <w:rStyle w:val="Kiemels2"/>
        </w:rPr>
        <w:t>használati jogi</w:t>
      </w:r>
      <w:r w:rsidRPr="00B42148">
        <w:rPr>
          <w:rStyle w:val="Kiemels2"/>
        </w:rPr>
        <w:t xml:space="preserve"> </w:t>
      </w:r>
      <w:r>
        <w:rPr>
          <w:rStyle w:val="Kiemels2"/>
        </w:rPr>
        <w:t>megállapodást az abban szereplő tartalommal</w:t>
      </w:r>
      <w:r>
        <w:t>.</w:t>
      </w:r>
      <w:r w:rsidR="008C6E87">
        <w:br/>
      </w:r>
      <w:r w:rsidR="008C6E87">
        <w:br/>
      </w:r>
      <w:r>
        <w:t>IV. H</w:t>
      </w:r>
      <w:r w:rsidR="008C6E87">
        <w:t>ozzájárul ahhoz, hogy a vezetékjog az ingatlan-nyilvántartásba bejegyzésre kerüljön, továbbá ahhoz, hogy az Elosztó a vezeték elhelyezésével és üzemeltetésével összefüggésben az érintett ingatlanrészt a megállapodásban meghatározott módon és mértékben használja.</w:t>
      </w:r>
      <w:r w:rsidR="008C6E87">
        <w:br/>
      </w:r>
      <w:r w:rsidR="008C6E87">
        <w:br/>
      </w:r>
      <w:r>
        <w:t>V. R</w:t>
      </w:r>
      <w:r w:rsidR="008C6E87">
        <w:t xml:space="preserve">ögzíti, hogy a vezetékjog és a használati jog alapítása </w:t>
      </w:r>
      <w:r w:rsidR="008C6E87">
        <w:rPr>
          <w:rStyle w:val="Kiemels2"/>
        </w:rPr>
        <w:t>nem érinti az önkormányzat tulajdonjogát</w:t>
      </w:r>
      <w:r w:rsidR="008C6E87">
        <w:t>, és az Elosztót terheli az esetlegesen okozott károk megtérítése.</w:t>
      </w:r>
      <w:r w:rsidR="008C6E87">
        <w:br/>
      </w:r>
      <w:r w:rsidR="008C6E87">
        <w:br/>
      </w:r>
      <w:r>
        <w:t xml:space="preserve">VI. </w:t>
      </w:r>
      <w:proofErr w:type="gramStart"/>
      <w:r w:rsidR="008C6E87">
        <w:t>A</w:t>
      </w:r>
      <w:proofErr w:type="gramEnd"/>
      <w:r w:rsidR="008C6E87">
        <w:t xml:space="preserve"> Képviselő-testület </w:t>
      </w:r>
      <w:r w:rsidR="008C6E87">
        <w:rPr>
          <w:rStyle w:val="Kiemels2"/>
        </w:rPr>
        <w:t>felhatalmazza a polgármestert</w:t>
      </w:r>
      <w:r w:rsidR="008C6E87">
        <w:t xml:space="preserve"> a vezetékjogi és használati jogi megállapodások aláírására.</w:t>
      </w:r>
    </w:p>
    <w:p w:rsidR="008C6E87" w:rsidRDefault="008C6E87" w:rsidP="008C6E87">
      <w:pPr>
        <w:pStyle w:val="NormlWeb"/>
      </w:pPr>
      <w:r>
        <w:rPr>
          <w:rStyle w:val="Kiemels2"/>
        </w:rPr>
        <w:t>Határidő:</w:t>
      </w:r>
      <w:r>
        <w:t xml:space="preserve"> folyamatos</w:t>
      </w:r>
      <w:r w:rsidR="00A96580">
        <w:tab/>
      </w:r>
      <w:r w:rsidR="00A96580">
        <w:tab/>
      </w:r>
      <w:r w:rsidR="00A96580">
        <w:tab/>
      </w:r>
      <w:r w:rsidR="00A96580">
        <w:tab/>
      </w:r>
      <w:r>
        <w:rPr>
          <w:rStyle w:val="Kiemels2"/>
        </w:rPr>
        <w:t>Felelős:</w:t>
      </w:r>
      <w:r>
        <w:t xml:space="preserve"> </w:t>
      </w:r>
      <w:r w:rsidR="00A96580">
        <w:t xml:space="preserve">Balázsi Csilla </w:t>
      </w:r>
      <w:r>
        <w:t>polgármester</w:t>
      </w:r>
    </w:p>
    <w:p w:rsidR="000D1BB8" w:rsidRDefault="000D1BB8" w:rsidP="00B42148">
      <w:pPr>
        <w:jc w:val="both"/>
        <w:rPr>
          <w:sz w:val="24"/>
        </w:rPr>
      </w:pPr>
    </w:p>
    <w:p w:rsidR="00AD17F0" w:rsidRDefault="00AD17F0" w:rsidP="00B42148">
      <w:pPr>
        <w:jc w:val="both"/>
        <w:rPr>
          <w:sz w:val="24"/>
          <w:szCs w:val="24"/>
        </w:rPr>
      </w:pPr>
    </w:p>
    <w:p w:rsidR="00AD17F0" w:rsidRDefault="00AD17F0">
      <w:pPr>
        <w:overflowPunct/>
        <w:autoSpaceDE/>
        <w:autoSpaceDN/>
        <w:adjustRightInd/>
        <w:spacing w:after="200" w:line="276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555B1A" w:rsidRDefault="0090652A" w:rsidP="004907D6">
      <w:pPr>
        <w:tabs>
          <w:tab w:val="center" w:pos="6521"/>
        </w:tabs>
        <w:jc w:val="right"/>
        <w:rPr>
          <w:sz w:val="24"/>
          <w:szCs w:val="24"/>
        </w:rPr>
      </w:pPr>
      <w:r w:rsidRPr="0090652A">
        <w:rPr>
          <w:sz w:val="24"/>
          <w:szCs w:val="24"/>
        </w:rPr>
        <w:lastRenderedPageBreak/>
        <w:t>Előterjesztés 1. melléklete</w:t>
      </w:r>
    </w:p>
    <w:p w:rsidR="008C6E87" w:rsidRPr="00555B1A" w:rsidRDefault="00AD17F0" w:rsidP="004907D6">
      <w:pPr>
        <w:tabs>
          <w:tab w:val="center" w:pos="6521"/>
        </w:tabs>
        <w:jc w:val="righ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39E13B0" wp14:editId="126631DD">
            <wp:extent cx="5760720" cy="8145780"/>
            <wp:effectExtent l="0" t="0" r="0" b="762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11315030_0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52A" w:rsidRDefault="00AD17F0" w:rsidP="00B42148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760720" cy="8145780"/>
            <wp:effectExtent l="0" t="0" r="0" b="762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11315030_000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>
            <wp:extent cx="5760720" cy="8145780"/>
            <wp:effectExtent l="0" t="0" r="0" b="762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11315030_000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>
            <wp:extent cx="5760720" cy="8145780"/>
            <wp:effectExtent l="0" t="0" r="0" b="762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11315030_000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52A" w:rsidRDefault="004907D6" w:rsidP="004907D6">
      <w:pPr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Előterjesztés 2</w:t>
      </w:r>
      <w:r w:rsidR="0090652A">
        <w:rPr>
          <w:sz w:val="24"/>
          <w:szCs w:val="24"/>
        </w:rPr>
        <w:t>. melléklete</w:t>
      </w:r>
      <w:r w:rsidR="00AD17F0">
        <w:rPr>
          <w:noProof/>
          <w:sz w:val="24"/>
          <w:szCs w:val="24"/>
        </w:rPr>
        <w:drawing>
          <wp:inline distT="0" distB="0" distL="0" distR="0">
            <wp:extent cx="5760720" cy="8145780"/>
            <wp:effectExtent l="0" t="0" r="0" b="762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11315030_000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17F0">
        <w:rPr>
          <w:noProof/>
          <w:sz w:val="24"/>
          <w:szCs w:val="24"/>
        </w:rPr>
        <w:lastRenderedPageBreak/>
        <w:drawing>
          <wp:inline distT="0" distB="0" distL="0" distR="0">
            <wp:extent cx="5760720" cy="8145780"/>
            <wp:effectExtent l="0" t="0" r="0" b="762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11315030_000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17F0">
        <w:rPr>
          <w:noProof/>
          <w:sz w:val="24"/>
          <w:szCs w:val="24"/>
        </w:rPr>
        <w:lastRenderedPageBreak/>
        <w:drawing>
          <wp:inline distT="0" distB="0" distL="0" distR="0">
            <wp:extent cx="5760720" cy="8145780"/>
            <wp:effectExtent l="0" t="0" r="0" b="762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11315030_0007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17F0">
        <w:rPr>
          <w:noProof/>
          <w:sz w:val="24"/>
          <w:szCs w:val="24"/>
        </w:rPr>
        <w:lastRenderedPageBreak/>
        <w:drawing>
          <wp:inline distT="0" distB="0" distL="0" distR="0">
            <wp:extent cx="5760720" cy="8145780"/>
            <wp:effectExtent l="0" t="0" r="0" b="762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11315030_0008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7F0" w:rsidRDefault="004907D6" w:rsidP="004907D6">
      <w:pPr>
        <w:jc w:val="righ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t>Előterjesztés 3</w:t>
      </w:r>
      <w:r w:rsidR="0090652A">
        <w:rPr>
          <w:noProof/>
          <w:sz w:val="24"/>
          <w:szCs w:val="24"/>
        </w:rPr>
        <w:t>. melléklete</w:t>
      </w:r>
      <w:r w:rsidR="00AD17F0">
        <w:rPr>
          <w:noProof/>
          <w:sz w:val="24"/>
          <w:szCs w:val="24"/>
        </w:rPr>
        <w:drawing>
          <wp:inline distT="0" distB="0" distL="0" distR="0">
            <wp:extent cx="5760720" cy="8145780"/>
            <wp:effectExtent l="0" t="0" r="0" b="762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1131510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17F0">
        <w:rPr>
          <w:noProof/>
          <w:sz w:val="24"/>
          <w:szCs w:val="24"/>
        </w:rPr>
        <w:lastRenderedPageBreak/>
        <w:drawing>
          <wp:inline distT="0" distB="0" distL="0" distR="0">
            <wp:extent cx="5760720" cy="8145780"/>
            <wp:effectExtent l="0" t="0" r="0" b="762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113151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BB8" w:rsidRPr="00942D0E" w:rsidRDefault="000D1BB8" w:rsidP="000D1BB8">
      <w:pPr>
        <w:tabs>
          <w:tab w:val="center" w:pos="6521"/>
        </w:tabs>
        <w:jc w:val="both"/>
        <w:rPr>
          <w:b/>
          <w:sz w:val="24"/>
          <w:szCs w:val="24"/>
        </w:rPr>
      </w:pPr>
    </w:p>
    <w:p w:rsidR="000D1BB8" w:rsidRPr="000D1BB8" w:rsidRDefault="000D1BB8" w:rsidP="000D1BB8">
      <w:pPr>
        <w:spacing w:before="120"/>
        <w:rPr>
          <w:color w:val="000000" w:themeColor="text1"/>
          <w:sz w:val="24"/>
        </w:rPr>
      </w:pPr>
      <w:r>
        <w:rPr>
          <w:color w:val="000000" w:themeColor="text1"/>
          <w:sz w:val="24"/>
        </w:rPr>
        <w:tab/>
      </w:r>
      <w:r>
        <w:rPr>
          <w:color w:val="000000" w:themeColor="text1"/>
          <w:sz w:val="24"/>
        </w:rPr>
        <w:tab/>
      </w:r>
    </w:p>
    <w:sectPr w:rsidR="000D1BB8" w:rsidRPr="000D1BB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192B" w:rsidRDefault="0013192B" w:rsidP="004A5CE8">
      <w:r>
        <w:separator/>
      </w:r>
    </w:p>
  </w:endnote>
  <w:endnote w:type="continuationSeparator" w:id="0">
    <w:p w:rsidR="0013192B" w:rsidRDefault="0013192B" w:rsidP="004A5C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192B" w:rsidRDefault="0013192B" w:rsidP="004A5CE8">
      <w:r>
        <w:separator/>
      </w:r>
    </w:p>
  </w:footnote>
  <w:footnote w:type="continuationSeparator" w:id="0">
    <w:p w:rsidR="0013192B" w:rsidRDefault="0013192B" w:rsidP="004A5C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124701"/>
    <w:multiLevelType w:val="hybridMultilevel"/>
    <w:tmpl w:val="9E4676D2"/>
    <w:lvl w:ilvl="0" w:tplc="58645A4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B9017FD"/>
    <w:multiLevelType w:val="multilevel"/>
    <w:tmpl w:val="E6AE43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50DA"/>
    <w:rsid w:val="00012A40"/>
    <w:rsid w:val="000D1BB8"/>
    <w:rsid w:val="0013192B"/>
    <w:rsid w:val="001D6BC5"/>
    <w:rsid w:val="0033602D"/>
    <w:rsid w:val="003719F6"/>
    <w:rsid w:val="003909EE"/>
    <w:rsid w:val="004907D6"/>
    <w:rsid w:val="004A5CE8"/>
    <w:rsid w:val="00555B1A"/>
    <w:rsid w:val="00624C44"/>
    <w:rsid w:val="00633698"/>
    <w:rsid w:val="00657057"/>
    <w:rsid w:val="0081137B"/>
    <w:rsid w:val="00862008"/>
    <w:rsid w:val="008C6E87"/>
    <w:rsid w:val="009043EC"/>
    <w:rsid w:val="0090652A"/>
    <w:rsid w:val="00944119"/>
    <w:rsid w:val="0095248B"/>
    <w:rsid w:val="009E0D84"/>
    <w:rsid w:val="00A70473"/>
    <w:rsid w:val="00A96580"/>
    <w:rsid w:val="00AA24D7"/>
    <w:rsid w:val="00AD17F0"/>
    <w:rsid w:val="00AF43D9"/>
    <w:rsid w:val="00B364C0"/>
    <w:rsid w:val="00B42148"/>
    <w:rsid w:val="00C466F2"/>
    <w:rsid w:val="00D111DC"/>
    <w:rsid w:val="00D338A6"/>
    <w:rsid w:val="00D53559"/>
    <w:rsid w:val="00D70263"/>
    <w:rsid w:val="00E07705"/>
    <w:rsid w:val="00E850DA"/>
    <w:rsid w:val="00E97A1E"/>
    <w:rsid w:val="00EA10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E850DA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4A5CE8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4A5CE8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4A5CE8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4A5CE8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customStyle="1" w:styleId="Hiperhivatkozs1">
    <w:name w:val="Hiperhivatkozás1"/>
    <w:rsid w:val="004A5CE8"/>
    <w:rPr>
      <w:color w:val="0000FF"/>
      <w:u w:val="single"/>
    </w:rPr>
  </w:style>
  <w:style w:type="paragraph" w:styleId="NormlWeb">
    <w:name w:val="Normal (Web)"/>
    <w:basedOn w:val="Norml"/>
    <w:uiPriority w:val="99"/>
    <w:unhideWhenUsed/>
    <w:rsid w:val="0095248B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styleId="Kiemels2">
    <w:name w:val="Strong"/>
    <w:basedOn w:val="Bekezdsalapbettpusa"/>
    <w:uiPriority w:val="22"/>
    <w:qFormat/>
    <w:rsid w:val="0095248B"/>
    <w:rPr>
      <w:b/>
      <w:bCs/>
    </w:rPr>
  </w:style>
  <w:style w:type="paragraph" w:styleId="Listaszerbekezds">
    <w:name w:val="List Paragraph"/>
    <w:basedOn w:val="Norml"/>
    <w:uiPriority w:val="34"/>
    <w:qFormat/>
    <w:rsid w:val="008C6E87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AD17F0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D17F0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E850DA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4A5CE8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4A5CE8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4A5CE8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4A5CE8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customStyle="1" w:styleId="Hiperhivatkozs1">
    <w:name w:val="Hiperhivatkozás1"/>
    <w:rsid w:val="004A5CE8"/>
    <w:rPr>
      <w:color w:val="0000FF"/>
      <w:u w:val="single"/>
    </w:rPr>
  </w:style>
  <w:style w:type="paragraph" w:styleId="NormlWeb">
    <w:name w:val="Normal (Web)"/>
    <w:basedOn w:val="Norml"/>
    <w:uiPriority w:val="99"/>
    <w:unhideWhenUsed/>
    <w:rsid w:val="0095248B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styleId="Kiemels2">
    <w:name w:val="Strong"/>
    <w:basedOn w:val="Bekezdsalapbettpusa"/>
    <w:uiPriority w:val="22"/>
    <w:qFormat/>
    <w:rsid w:val="0095248B"/>
    <w:rPr>
      <w:b/>
      <w:bCs/>
    </w:rPr>
  </w:style>
  <w:style w:type="paragraph" w:styleId="Listaszerbekezds">
    <w:name w:val="List Paragraph"/>
    <w:basedOn w:val="Norml"/>
    <w:uiPriority w:val="34"/>
    <w:qFormat/>
    <w:rsid w:val="008C6E87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AD17F0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D17F0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40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7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1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88667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34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36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D65C97-8447-44EA-B1B5-1B970EFB9D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14</Pages>
  <Words>699</Words>
  <Characters>4827</Characters>
  <Application>Microsoft Office Word</Application>
  <DocSecurity>0</DocSecurity>
  <Lines>40</Lines>
  <Paragraphs>11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Losonczi Márta</dc:creator>
  <cp:lastModifiedBy>Losonczi Márta</cp:lastModifiedBy>
  <cp:revision>14</cp:revision>
  <dcterms:created xsi:type="dcterms:W3CDTF">2026-01-12T07:57:00Z</dcterms:created>
  <dcterms:modified xsi:type="dcterms:W3CDTF">2026-01-21T07:56:00Z</dcterms:modified>
</cp:coreProperties>
</file>